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78945">
      <w:pPr>
        <w:spacing w:line="600" w:lineRule="exact"/>
        <w:rPr>
          <w:rFonts w:ascii="黑体" w:hAnsi="黑体" w:eastAsia="黑体" w:cs="Times New Roman"/>
          <w:sz w:val="36"/>
          <w:szCs w:val="36"/>
        </w:rPr>
      </w:pPr>
      <w:r>
        <w:rPr>
          <w:rFonts w:hint="eastAsia" w:ascii="黑体" w:hAnsi="黑体" w:eastAsia="黑体" w:cs="黑体"/>
          <w:sz w:val="32"/>
          <w:szCs w:val="32"/>
        </w:rPr>
        <w:t>附件</w:t>
      </w:r>
      <w:r>
        <w:rPr>
          <w:rFonts w:ascii="黑体" w:hAnsi="黑体" w:eastAsia="黑体" w:cs="黑体"/>
          <w:sz w:val="32"/>
          <w:szCs w:val="32"/>
        </w:rPr>
        <w:t>1</w:t>
      </w:r>
    </w:p>
    <w:p w14:paraId="4FE2BF0D">
      <w:pPr>
        <w:spacing w:line="540" w:lineRule="exact"/>
        <w:jc w:val="center"/>
        <w:rPr>
          <w:rFonts w:hint="eastAsia" w:ascii="方正小标宋简体" w:hAnsi="方正小标宋简体" w:eastAsia="方正小标宋简体" w:cs="方正小标宋简体"/>
          <w:b w:val="0"/>
          <w:bCs/>
          <w:kern w:val="2"/>
          <w:sz w:val="36"/>
          <w:szCs w:val="36"/>
          <w:lang w:val="en-US" w:eastAsia="zh-CN" w:bidi="ar-SA"/>
        </w:rPr>
      </w:pPr>
      <w:r>
        <w:rPr>
          <w:rFonts w:hint="eastAsia" w:ascii="方正小标宋简体" w:hAnsi="方正小标宋简体" w:eastAsia="方正小标宋简体" w:cs="方正小标宋简体"/>
          <w:b w:val="0"/>
          <w:bCs/>
          <w:kern w:val="2"/>
          <w:sz w:val="36"/>
          <w:szCs w:val="36"/>
          <w:lang w:val="en-US" w:eastAsia="zh-CN" w:bidi="ar-SA"/>
        </w:rPr>
        <w:t>南安市工信局安全生产隐患排查整治专项行动督导检查组人员组成及分工</w:t>
      </w:r>
    </w:p>
    <w:p w14:paraId="48CF9259">
      <w:pPr>
        <w:spacing w:line="540" w:lineRule="exact"/>
        <w:jc w:val="center"/>
        <w:rPr>
          <w:rFonts w:ascii="黑体" w:hAnsi="黑体" w:eastAsia="黑体" w:cs="Times New Roman"/>
          <w:sz w:val="36"/>
          <w:szCs w:val="36"/>
        </w:rPr>
      </w:pPr>
    </w:p>
    <w:p w14:paraId="3AFACE7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市工信局成立</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督导</w:t>
      </w:r>
      <w:r>
        <w:rPr>
          <w:rFonts w:hint="eastAsia" w:ascii="仿宋_GB2312" w:hAnsi="仿宋_GB2312" w:eastAsia="仿宋_GB2312" w:cs="仿宋_GB2312"/>
          <w:color w:val="auto"/>
          <w:sz w:val="32"/>
          <w:szCs w:val="32"/>
        </w:rPr>
        <w:t>检查</w:t>
      </w:r>
      <w:r>
        <w:rPr>
          <w:rFonts w:hint="eastAsia" w:ascii="仿宋_GB2312" w:hAnsi="仿宋_GB2312" w:eastAsia="仿宋_GB2312" w:cs="仿宋_GB2312"/>
          <w:color w:val="auto"/>
          <w:sz w:val="32"/>
          <w:szCs w:val="32"/>
          <w:lang w:eastAsia="zh-CN"/>
        </w:rPr>
        <w:t>小</w:t>
      </w:r>
      <w:r>
        <w:rPr>
          <w:rFonts w:hint="eastAsia" w:ascii="仿宋_GB2312" w:hAnsi="仿宋_GB2312" w:eastAsia="仿宋_GB2312" w:cs="仿宋_GB2312"/>
          <w:color w:val="auto"/>
          <w:sz w:val="32"/>
          <w:szCs w:val="32"/>
        </w:rPr>
        <w:t>组，</w:t>
      </w:r>
      <w:r>
        <w:rPr>
          <w:rFonts w:hint="eastAsia" w:ascii="仿宋_GB2312" w:hAnsi="仿宋_GB2312" w:eastAsia="仿宋_GB2312" w:cs="仿宋_GB2312"/>
          <w:color w:val="auto"/>
          <w:sz w:val="32"/>
          <w:szCs w:val="32"/>
          <w:lang w:eastAsia="zh-CN"/>
        </w:rPr>
        <w:t>由黄子牙局长总牵头，各个小组</w:t>
      </w:r>
      <w:r>
        <w:rPr>
          <w:rFonts w:hint="eastAsia" w:ascii="仿宋_GB2312" w:hAnsi="仿宋_GB2312" w:eastAsia="仿宋_GB2312" w:cs="仿宋_GB2312"/>
          <w:color w:val="auto"/>
          <w:sz w:val="32"/>
          <w:szCs w:val="32"/>
        </w:rPr>
        <w:t>分别由局分管领导带队，成员由各业务科室组成。具体分组及分工如下：</w:t>
      </w:r>
    </w:p>
    <w:p w14:paraId="2511BC10">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1.综合协调组</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陈文革主任任组长，组员由法规科人员组成。负责牵头研究部署隐患排查整治专项行动，拟制印发工作方案，明确责任分工和工作要求，收集整理相关内业资料</w:t>
      </w:r>
      <w:r>
        <w:rPr>
          <w:rFonts w:hint="eastAsia" w:ascii="仿宋_GB2312" w:hAnsi="仿宋_GB2312" w:eastAsia="仿宋_GB2312" w:cs="仿宋_GB2312"/>
          <w:color w:val="auto"/>
          <w:sz w:val="32"/>
          <w:szCs w:val="32"/>
        </w:rPr>
        <w:t>，协调</w:t>
      </w:r>
      <w:r>
        <w:rPr>
          <w:rFonts w:hint="eastAsia" w:ascii="仿宋_GB2312" w:hAnsi="仿宋_GB2312" w:eastAsia="仿宋_GB2312" w:cs="仿宋_GB2312"/>
          <w:color w:val="auto"/>
          <w:sz w:val="32"/>
          <w:szCs w:val="32"/>
          <w:lang w:eastAsia="zh-CN"/>
        </w:rPr>
        <w:t>配合</w:t>
      </w:r>
      <w:r>
        <w:rPr>
          <w:rFonts w:hint="eastAsia" w:ascii="仿宋_GB2312" w:hAnsi="仿宋_GB2312" w:eastAsia="仿宋_GB2312" w:cs="仿宋_GB2312"/>
          <w:color w:val="auto"/>
          <w:sz w:val="32"/>
          <w:szCs w:val="32"/>
        </w:rPr>
        <w:t>相关科室</w:t>
      </w:r>
      <w:r>
        <w:rPr>
          <w:rFonts w:hint="eastAsia" w:ascii="仿宋_GB2312" w:hAnsi="仿宋_GB2312" w:eastAsia="仿宋_GB2312" w:cs="仿宋_GB2312"/>
          <w:color w:val="auto"/>
          <w:sz w:val="32"/>
          <w:szCs w:val="32"/>
          <w:lang w:eastAsia="zh-CN"/>
        </w:rPr>
        <w:t>做好督导检查相关工作</w:t>
      </w:r>
      <w:r>
        <w:rPr>
          <w:rFonts w:hint="eastAsia" w:ascii="仿宋_GB2312" w:hAnsi="仿宋_GB2312" w:eastAsia="仿宋_GB2312" w:cs="仿宋_GB2312"/>
          <w:color w:val="auto"/>
          <w:sz w:val="32"/>
          <w:szCs w:val="32"/>
        </w:rPr>
        <w:t>，对接市安办，报送相关报表和总结材料。</w:t>
      </w:r>
    </w:p>
    <w:p w14:paraId="5FACE138">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.陆上油气长输管道</w:t>
      </w:r>
      <w:r>
        <w:rPr>
          <w:rFonts w:hint="eastAsia" w:ascii="仿宋_GB2312" w:hAnsi="仿宋_GB2312" w:eastAsia="仿宋_GB2312" w:cs="仿宋_GB2312"/>
          <w:b/>
          <w:bCs/>
          <w:color w:val="auto"/>
          <w:sz w:val="32"/>
          <w:szCs w:val="32"/>
          <w:lang w:eastAsia="zh-CN"/>
        </w:rPr>
        <w:t>和</w:t>
      </w:r>
      <w:r>
        <w:rPr>
          <w:rFonts w:hint="eastAsia" w:ascii="仿宋_GB2312" w:hAnsi="仿宋_GB2312" w:eastAsia="仿宋_GB2312" w:cs="仿宋_GB2312"/>
          <w:b/>
          <w:bCs/>
          <w:color w:val="auto"/>
          <w:sz w:val="32"/>
          <w:szCs w:val="32"/>
        </w:rPr>
        <w:t>民爆</w:t>
      </w:r>
      <w:r>
        <w:rPr>
          <w:rFonts w:hint="eastAsia" w:ascii="仿宋_GB2312" w:hAnsi="仿宋_GB2312" w:eastAsia="仿宋_GB2312" w:cs="仿宋_GB2312"/>
          <w:b/>
          <w:bCs/>
          <w:color w:val="auto"/>
          <w:sz w:val="32"/>
          <w:szCs w:val="32"/>
          <w:lang w:eastAsia="zh-CN"/>
        </w:rPr>
        <w:t>生产销售督导</w:t>
      </w:r>
      <w:r>
        <w:rPr>
          <w:rFonts w:hint="eastAsia" w:ascii="仿宋_GB2312" w:hAnsi="仿宋_GB2312" w:eastAsia="仿宋_GB2312" w:cs="仿宋_GB2312"/>
          <w:b/>
          <w:bCs/>
          <w:color w:val="auto"/>
          <w:sz w:val="32"/>
          <w:szCs w:val="32"/>
        </w:rPr>
        <w:t>检查组</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陈文革主任</w:t>
      </w:r>
      <w:r>
        <w:rPr>
          <w:rFonts w:hint="eastAsia" w:ascii="仿宋_GB2312" w:hAnsi="仿宋_GB2312" w:eastAsia="仿宋_GB2312" w:cs="仿宋_GB2312"/>
          <w:color w:val="auto"/>
          <w:sz w:val="32"/>
          <w:szCs w:val="32"/>
        </w:rPr>
        <w:t>任组长，组员由</w:t>
      </w:r>
      <w:r>
        <w:rPr>
          <w:rFonts w:hint="eastAsia" w:ascii="仿宋_GB2312" w:hAnsi="仿宋_GB2312" w:eastAsia="仿宋_GB2312" w:cs="仿宋_GB2312"/>
          <w:color w:val="auto"/>
          <w:sz w:val="32"/>
          <w:szCs w:val="32"/>
          <w:lang w:eastAsia="zh-CN"/>
        </w:rPr>
        <w:t>法规科</w:t>
      </w:r>
      <w:r>
        <w:rPr>
          <w:rFonts w:hint="eastAsia" w:ascii="仿宋_GB2312" w:hAnsi="仿宋_GB2312" w:eastAsia="仿宋_GB2312" w:cs="仿宋_GB2312"/>
          <w:color w:val="auto"/>
          <w:sz w:val="32"/>
          <w:szCs w:val="32"/>
        </w:rPr>
        <w:t>工作人员组成。负责陆上油气长输管</w:t>
      </w:r>
      <w:r>
        <w:rPr>
          <w:rFonts w:hint="eastAsia" w:ascii="仿宋_GB2312" w:hAnsi="仿宋_GB2312" w:eastAsia="仿宋_GB2312" w:cs="仿宋_GB2312"/>
          <w:color w:val="auto"/>
          <w:sz w:val="32"/>
          <w:szCs w:val="32"/>
          <w:lang w:eastAsia="zh-CN"/>
        </w:rPr>
        <w:t>道和民爆生产销售行业隐患排查整治专项行动督导检查工作</w:t>
      </w:r>
      <w:r>
        <w:rPr>
          <w:rFonts w:hint="eastAsia" w:ascii="仿宋_GB2312" w:hAnsi="仿宋_GB2312" w:eastAsia="仿宋_GB2312" w:cs="仿宋_GB2312"/>
          <w:color w:val="auto"/>
          <w:sz w:val="32"/>
          <w:szCs w:val="32"/>
          <w:lang w:val="en-US" w:eastAsia="zh-CN"/>
        </w:rPr>
        <w:t>。</w:t>
      </w:r>
    </w:p>
    <w:p w14:paraId="576E2D87">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.船舶督导检查组。</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尤振家副局长</w:t>
      </w:r>
      <w:r>
        <w:rPr>
          <w:rFonts w:hint="eastAsia" w:ascii="仿宋_GB2312" w:hAnsi="仿宋_GB2312" w:eastAsia="仿宋_GB2312" w:cs="仿宋_GB2312"/>
          <w:color w:val="auto"/>
          <w:sz w:val="32"/>
          <w:szCs w:val="32"/>
        </w:rPr>
        <w:t>任组长，组员由</w:t>
      </w:r>
      <w:r>
        <w:rPr>
          <w:rFonts w:hint="eastAsia" w:ascii="仿宋_GB2312" w:hAnsi="仿宋_GB2312" w:eastAsia="仿宋_GB2312" w:cs="仿宋_GB2312"/>
          <w:color w:val="auto"/>
          <w:sz w:val="32"/>
          <w:szCs w:val="32"/>
          <w:lang w:eastAsia="zh-CN"/>
        </w:rPr>
        <w:t>工业科</w:t>
      </w:r>
      <w:r>
        <w:rPr>
          <w:rFonts w:hint="eastAsia" w:ascii="仿宋_GB2312" w:hAnsi="仿宋_GB2312" w:eastAsia="仿宋_GB2312" w:cs="仿宋_GB2312"/>
          <w:color w:val="auto"/>
          <w:sz w:val="32"/>
          <w:szCs w:val="32"/>
        </w:rPr>
        <w:t>工作人员组成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负责船舶生产企业</w:t>
      </w:r>
      <w:r>
        <w:rPr>
          <w:rFonts w:hint="eastAsia" w:ascii="仿宋_GB2312" w:hAnsi="仿宋_GB2312" w:eastAsia="仿宋_GB2312" w:cs="仿宋_GB2312"/>
          <w:color w:val="auto"/>
          <w:sz w:val="32"/>
          <w:szCs w:val="32"/>
          <w:lang w:eastAsia="zh-CN"/>
        </w:rPr>
        <w:t>隐患排查整治专项行动督导</w:t>
      </w:r>
      <w:r>
        <w:rPr>
          <w:rFonts w:hint="eastAsia" w:ascii="仿宋_GB2312" w:hAnsi="仿宋_GB2312" w:eastAsia="仿宋_GB2312" w:cs="仿宋_GB2312"/>
          <w:color w:val="auto"/>
          <w:sz w:val="32"/>
          <w:szCs w:val="32"/>
        </w:rPr>
        <w:t>检查工作</w:t>
      </w:r>
      <w:r>
        <w:rPr>
          <w:rFonts w:hint="eastAsia" w:ascii="仿宋_GB2312" w:hAnsi="仿宋_GB2312" w:eastAsia="仿宋_GB2312" w:cs="仿宋_GB2312"/>
          <w:color w:val="auto"/>
          <w:sz w:val="32"/>
          <w:szCs w:val="32"/>
          <w:lang w:val="en-US" w:eastAsia="zh-CN"/>
        </w:rPr>
        <w:t>。</w:t>
      </w:r>
    </w:p>
    <w:p w14:paraId="3EDC1A66">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sectPr>
          <w:footerReference r:id="rId3" w:type="default"/>
          <w:pgSz w:w="11906" w:h="16838"/>
          <w:pgMar w:top="2098" w:right="1474" w:bottom="1984" w:left="1587" w:header="851" w:footer="1559" w:gutter="0"/>
          <w:pgNumType w:fmt="decimal"/>
          <w:cols w:space="720" w:num="1"/>
          <w:docGrid w:type="lines" w:linePitch="315" w:charSpace="0"/>
        </w:sectPr>
      </w:pPr>
      <w:r>
        <w:rPr>
          <w:rFonts w:hint="eastAsia" w:ascii="仿宋_GB2312" w:hAnsi="仿宋_GB2312" w:eastAsia="仿宋_GB2312" w:cs="仿宋_GB2312"/>
          <w:b/>
          <w:bCs/>
          <w:color w:val="auto"/>
          <w:sz w:val="32"/>
          <w:szCs w:val="32"/>
          <w:lang w:val="en-US" w:eastAsia="zh-CN"/>
        </w:rPr>
        <w:t>4.电力设施监督保护督导检查组。</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郑荣堤主任</w:t>
      </w:r>
      <w:r>
        <w:rPr>
          <w:rFonts w:hint="eastAsia" w:ascii="仿宋_GB2312" w:hAnsi="仿宋_GB2312" w:eastAsia="仿宋_GB2312" w:cs="仿宋_GB2312"/>
          <w:color w:val="auto"/>
          <w:sz w:val="32"/>
          <w:szCs w:val="32"/>
        </w:rPr>
        <w:t>任组长，组员由</w:t>
      </w:r>
      <w:r>
        <w:rPr>
          <w:rFonts w:hint="eastAsia" w:ascii="仿宋_GB2312" w:hAnsi="仿宋_GB2312" w:eastAsia="仿宋_GB2312" w:cs="仿宋_GB2312"/>
          <w:color w:val="auto"/>
          <w:sz w:val="32"/>
          <w:szCs w:val="32"/>
          <w:lang w:eastAsia="zh-CN"/>
        </w:rPr>
        <w:t>能源</w:t>
      </w:r>
      <w:r>
        <w:rPr>
          <w:rFonts w:hint="eastAsia" w:ascii="仿宋_GB2312" w:hAnsi="仿宋_GB2312" w:eastAsia="仿宋_GB2312" w:cs="仿宋_GB2312"/>
          <w:color w:val="auto"/>
          <w:sz w:val="32"/>
          <w:szCs w:val="32"/>
        </w:rPr>
        <w:t>科工作人员组成。负责督导供电公司和属地政府加强做好电力供应保障，电力线路通道隐患排查治理，及时清</w:t>
      </w:r>
      <w:r>
        <w:rPr>
          <w:rFonts w:hint="eastAsia" w:ascii="仿宋_GB2312" w:hAnsi="仿宋_GB2312" w:eastAsia="仿宋_GB2312" w:cs="仿宋_GB2312"/>
          <w:color w:val="auto"/>
          <w:sz w:val="32"/>
          <w:szCs w:val="32"/>
          <w:lang w:eastAsia="zh-CN"/>
        </w:rPr>
        <w:t>除</w:t>
      </w:r>
      <w:r>
        <w:rPr>
          <w:rFonts w:hint="eastAsia" w:ascii="仿宋_GB2312" w:hAnsi="仿宋_GB2312" w:eastAsia="仿宋_GB2312" w:cs="仿宋_GB2312"/>
          <w:color w:val="auto"/>
          <w:sz w:val="32"/>
          <w:szCs w:val="32"/>
        </w:rPr>
        <w:t>线路走廊存在的各类隐患</w:t>
      </w:r>
      <w:r>
        <w:rPr>
          <w:rFonts w:hint="eastAsia" w:ascii="仿宋_GB2312" w:hAnsi="仿宋_GB2312" w:eastAsia="仿宋_GB2312" w:cs="仿宋_GB2312"/>
          <w:color w:val="auto"/>
          <w:sz w:val="32"/>
          <w:szCs w:val="32"/>
          <w:lang w:eastAsia="zh-CN"/>
        </w:rPr>
        <w:t>。</w:t>
      </w:r>
    </w:p>
    <w:p w14:paraId="6DC49142">
      <w:pPr>
        <w:pStyle w:val="2"/>
      </w:pPr>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8356D">
    <w:pPr>
      <w:pStyle w:val="4"/>
      <w:ind w:right="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62BBA4">
                          <w:pPr>
                            <w:pStyle w:val="4"/>
                          </w:pPr>
                          <w:r>
                            <w:t>—</w:t>
                          </w:r>
                          <w:r>
                            <w:rPr>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sz w:val="28"/>
                              <w:szCs w:val="28"/>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62BBA4">
                    <w:pPr>
                      <w:pStyle w:val="4"/>
                    </w:pPr>
                    <w:r>
                      <w:t>—</w:t>
                    </w:r>
                    <w:r>
                      <w:rPr>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10F35"/>
    <w:rsid w:val="3D6C2CCE"/>
    <w:rsid w:val="56510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Body Text Indent"/>
    <w:basedOn w:val="1"/>
    <w:qFormat/>
    <w:uiPriority w:val="99"/>
    <w:pPr>
      <w:spacing w:line="560" w:lineRule="exact"/>
      <w:ind w:firstLine="510"/>
    </w:pPr>
    <w:rPr>
      <w:rFonts w:eastAsia="仿宋_GB2312"/>
      <w:sz w:val="30"/>
      <w:szCs w:val="30"/>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442</Words>
  <Characters>446</Characters>
  <Lines>0</Lines>
  <Paragraphs>0</Paragraphs>
  <TotalTime>1</TotalTime>
  <ScaleCrop>false</ScaleCrop>
  <LinksUpToDate>false</LinksUpToDate>
  <CharactersWithSpaces>446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2024-12-30T08:59:00Z</dcterms:created>
  <dc:creator>Nicole</dc:creator>
  <cp:lastModifiedBy>Nicole</cp:lastModifiedBy>
  <dcterms:modified xsi:type="dcterms:W3CDTF">2024-12-30T09:00:58Z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CDD3EE0E2AFF428388CCFA9D2845664A_11</vt:lpwstr>
  </property>
  <property fmtid="{D5CDD505-2E9C-101B-9397-08002B2CF9AE}" pid="4" name="KSOTemplateDocerSaveRecord">
    <vt:lpwstr>eyJoZGlkIjoiYTQ1NzgwNDE3Y2U2MDUwMDE5MDUzN2Q2ZWJiNzM0MzMiLCJ1c2VySWQiOiI0MDM5NzI3NTEifQ==</vt:lpwstr>
  </property>
</Properties>
</file>